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1ED51" w14:textId="77777777" w:rsidR="00E73011" w:rsidRDefault="00E73011">
      <w:pPr>
        <w:pStyle w:val="Standard"/>
        <w:spacing w:line="360" w:lineRule="auto"/>
        <w:jc w:val="center"/>
        <w:textAlignment w:val="auto"/>
        <w:rPr>
          <w:rFonts w:ascii="Arial" w:hAnsi="Arial"/>
          <w:sz w:val="22"/>
          <w:szCs w:val="22"/>
        </w:rPr>
      </w:pPr>
    </w:p>
    <w:p w14:paraId="1E8A1F7C" w14:textId="77777777" w:rsidR="00E73011" w:rsidRDefault="00A0078A">
      <w:pPr>
        <w:pStyle w:val="Standard"/>
        <w:spacing w:line="360" w:lineRule="auto"/>
        <w:jc w:val="center"/>
        <w:textAlignment w:val="auto"/>
        <w:rPr>
          <w:rFonts w:ascii="Arial" w:eastAsia="Arial" w:hAnsi="Arial"/>
          <w:b/>
          <w:bCs/>
          <w:sz w:val="22"/>
          <w:szCs w:val="22"/>
          <w:u w:val="single"/>
        </w:rPr>
      </w:pPr>
      <w:r>
        <w:rPr>
          <w:rFonts w:ascii="Arial" w:eastAsia="Arial" w:hAnsi="Arial"/>
          <w:b/>
          <w:bCs/>
          <w:sz w:val="22"/>
          <w:szCs w:val="22"/>
          <w:u w:val="single"/>
        </w:rPr>
        <w:t>REQUERIMENTO DE MATRÍCULA E PLANO DE ATIVIDADES DISCENTE</w:t>
      </w:r>
    </w:p>
    <w:p w14:paraId="33E69078" w14:textId="7A399040" w:rsidR="00E73011" w:rsidRDefault="00E73011">
      <w:pPr>
        <w:pStyle w:val="Standard"/>
        <w:spacing w:line="360" w:lineRule="auto"/>
        <w:jc w:val="center"/>
        <w:textAlignment w:val="auto"/>
        <w:rPr>
          <w:rFonts w:ascii="Arial" w:hAnsi="Arial"/>
          <w:sz w:val="22"/>
          <w:szCs w:val="22"/>
        </w:rPr>
      </w:pPr>
    </w:p>
    <w:p w14:paraId="0D5FE8F4" w14:textId="77777777" w:rsidR="00D82E01" w:rsidRDefault="00D82E01">
      <w:pPr>
        <w:pStyle w:val="Standard"/>
        <w:spacing w:line="360" w:lineRule="auto"/>
        <w:jc w:val="center"/>
        <w:textAlignment w:val="auto"/>
        <w:rPr>
          <w:rFonts w:ascii="Arial" w:hAnsi="Arial"/>
          <w:sz w:val="22"/>
          <w:szCs w:val="22"/>
        </w:rPr>
      </w:pPr>
    </w:p>
    <w:tbl>
      <w:tblPr>
        <w:tblW w:w="959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2"/>
        <w:gridCol w:w="1607"/>
        <w:gridCol w:w="923"/>
        <w:gridCol w:w="684"/>
        <w:gridCol w:w="1607"/>
        <w:gridCol w:w="1607"/>
        <w:gridCol w:w="185"/>
        <w:gridCol w:w="1425"/>
      </w:tblGrid>
      <w:tr w:rsidR="00E73011" w14:paraId="17CD529A" w14:textId="77777777" w:rsidTr="00E24E27">
        <w:trPr>
          <w:trHeight w:hRule="exact" w:val="510"/>
        </w:trPr>
        <w:tc>
          <w:tcPr>
            <w:tcW w:w="95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B53DE" w14:textId="77777777" w:rsidR="00E73011" w:rsidRDefault="00A0078A">
            <w:pPr>
              <w:pStyle w:val="TableContents"/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REQUERIMENTO DE MATRÍCULA</w:t>
            </w:r>
          </w:p>
        </w:tc>
      </w:tr>
      <w:tr w:rsidR="00E73011" w14:paraId="288C8118" w14:textId="77777777" w:rsidTr="00E24E27">
        <w:trPr>
          <w:trHeight w:hRule="exact" w:val="510"/>
        </w:trPr>
        <w:tc>
          <w:tcPr>
            <w:tcW w:w="8165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6A79A" w14:textId="77777777" w:rsidR="00E73011" w:rsidRDefault="00A0078A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Nome: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887A0" w14:textId="77777777" w:rsidR="00E73011" w:rsidRDefault="00E73011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14:paraId="6B37E64E" w14:textId="77777777" w:rsidR="00E73011" w:rsidRDefault="00E73011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14:paraId="5A8B2EBA" w14:textId="77777777" w:rsidR="00E73011" w:rsidRDefault="00A0078A">
            <w:pPr>
              <w:pStyle w:val="TableContents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Foto 3x4</w:t>
            </w:r>
          </w:p>
        </w:tc>
      </w:tr>
      <w:tr w:rsidR="00E73011" w14:paraId="21DA6082" w14:textId="77777777" w:rsidTr="00E24E27">
        <w:trPr>
          <w:trHeight w:hRule="exact" w:val="510"/>
        </w:trPr>
        <w:tc>
          <w:tcPr>
            <w:tcW w:w="8165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1424C" w14:textId="77777777" w:rsidR="00E73011" w:rsidRDefault="00A0078A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CPF:</w:t>
            </w:r>
          </w:p>
        </w:tc>
        <w:tc>
          <w:tcPr>
            <w:tcW w:w="1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92983" w14:textId="77777777" w:rsidR="006404AC" w:rsidRDefault="006404AC"/>
        </w:tc>
      </w:tr>
      <w:tr w:rsidR="00E73011" w14:paraId="40BD5DF4" w14:textId="77777777" w:rsidTr="00E24E27">
        <w:trPr>
          <w:trHeight w:hRule="exact" w:val="510"/>
        </w:trPr>
        <w:tc>
          <w:tcPr>
            <w:tcW w:w="8165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50D81" w14:textId="77777777" w:rsidR="00E73011" w:rsidRDefault="00A0078A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RG:</w:t>
            </w:r>
          </w:p>
        </w:tc>
        <w:tc>
          <w:tcPr>
            <w:tcW w:w="1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3E322" w14:textId="77777777" w:rsidR="006404AC" w:rsidRDefault="006404AC"/>
        </w:tc>
      </w:tr>
      <w:tr w:rsidR="00732CB1" w14:paraId="24ABB55B" w14:textId="77777777" w:rsidTr="00732CB1">
        <w:trPr>
          <w:trHeight w:hRule="exact" w:val="816"/>
        </w:trPr>
        <w:tc>
          <w:tcPr>
            <w:tcW w:w="4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A21DF" w14:textId="77777777" w:rsidR="00732CB1" w:rsidRDefault="00732CB1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Telefone:</w:t>
            </w:r>
          </w:p>
        </w:tc>
        <w:tc>
          <w:tcPr>
            <w:tcW w:w="408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48245BF" w14:textId="77777777" w:rsidR="00732CB1" w:rsidRDefault="00732CB1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Telefone para contato em caso de emergência:</w:t>
            </w:r>
          </w:p>
        </w:tc>
        <w:tc>
          <w:tcPr>
            <w:tcW w:w="1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A9325" w14:textId="77777777" w:rsidR="00732CB1" w:rsidRDefault="00732CB1"/>
        </w:tc>
      </w:tr>
      <w:tr w:rsidR="00E73011" w14:paraId="59EE153F" w14:textId="77777777" w:rsidTr="00E24E27">
        <w:trPr>
          <w:trHeight w:hRule="exact" w:val="510"/>
        </w:trPr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91F66" w14:textId="77777777" w:rsidR="00E73011" w:rsidRDefault="00A0078A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Raça/Cor: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686DC" w14:textId="77777777" w:rsidR="00E73011" w:rsidRDefault="00A0078A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) Branca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09AF7" w14:textId="77777777" w:rsidR="00E73011" w:rsidRDefault="00A0078A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) Preta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59EB8" w14:textId="77777777" w:rsidR="00E73011" w:rsidRDefault="00A0078A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) Parda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6BA09" w14:textId="77777777" w:rsidR="00E73011" w:rsidRDefault="00A0078A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) Amarela</w:t>
            </w: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B9FCC" w14:textId="77777777" w:rsidR="00E73011" w:rsidRDefault="00A0078A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) Indígena</w:t>
            </w:r>
          </w:p>
        </w:tc>
      </w:tr>
      <w:tr w:rsidR="00E73011" w14:paraId="1F0BD885" w14:textId="77777777" w:rsidTr="00E24E27">
        <w:trPr>
          <w:trHeight w:hRule="exact" w:val="510"/>
        </w:trPr>
        <w:tc>
          <w:tcPr>
            <w:tcW w:w="315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1FE4F" w14:textId="77777777" w:rsidR="00E73011" w:rsidRDefault="00A0078A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Portador de deficiência:</w:t>
            </w:r>
          </w:p>
        </w:tc>
        <w:tc>
          <w:tcPr>
            <w:tcW w:w="321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5F02B" w14:textId="77777777" w:rsidR="00E73011" w:rsidRDefault="00A0078A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) Sim</w:t>
            </w:r>
          </w:p>
        </w:tc>
        <w:tc>
          <w:tcPr>
            <w:tcW w:w="321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B88CC" w14:textId="77777777" w:rsidR="00E73011" w:rsidRDefault="00A0078A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) Não</w:t>
            </w:r>
          </w:p>
        </w:tc>
      </w:tr>
      <w:tr w:rsidR="00E73011" w14:paraId="19AC9900" w14:textId="77777777" w:rsidTr="00E24E27">
        <w:trPr>
          <w:trHeight w:hRule="exact" w:val="510"/>
        </w:trPr>
        <w:tc>
          <w:tcPr>
            <w:tcW w:w="959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E3B10" w14:textId="77777777" w:rsidR="00E73011" w:rsidRDefault="00A0078A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Endereço:</w:t>
            </w:r>
          </w:p>
        </w:tc>
      </w:tr>
      <w:tr w:rsidR="00E73011" w14:paraId="0F766E99" w14:textId="77777777" w:rsidTr="00E24E27">
        <w:trPr>
          <w:trHeight w:hRule="exact" w:val="510"/>
        </w:trPr>
        <w:tc>
          <w:tcPr>
            <w:tcW w:w="959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653B8" w14:textId="77777777" w:rsidR="00E73011" w:rsidRDefault="00A0078A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Cidade:</w:t>
            </w:r>
          </w:p>
        </w:tc>
      </w:tr>
      <w:tr w:rsidR="00E73011" w14:paraId="6560F465" w14:textId="77777777" w:rsidTr="00E24E27">
        <w:trPr>
          <w:trHeight w:hRule="exact" w:val="510"/>
        </w:trPr>
        <w:tc>
          <w:tcPr>
            <w:tcW w:w="959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D9243" w14:textId="77777777" w:rsidR="00E73011" w:rsidRDefault="00A0078A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e-mail:</w:t>
            </w:r>
          </w:p>
        </w:tc>
      </w:tr>
      <w:tr w:rsidR="00E73011" w14:paraId="59EDD9EA" w14:textId="77777777" w:rsidTr="00E24E27">
        <w:trPr>
          <w:trHeight w:hRule="exact" w:val="510"/>
        </w:trPr>
        <w:tc>
          <w:tcPr>
            <w:tcW w:w="959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CC1A6" w14:textId="7A5C3BC4" w:rsidR="00E73011" w:rsidRDefault="00A0078A">
            <w:pPr>
              <w:pStyle w:val="TableContents"/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Orientador:</w:t>
            </w:r>
          </w:p>
        </w:tc>
      </w:tr>
    </w:tbl>
    <w:p w14:paraId="14CDD355" w14:textId="25602B36" w:rsidR="00E73011" w:rsidRDefault="00E73011">
      <w:pPr>
        <w:pStyle w:val="Standard"/>
        <w:spacing w:line="360" w:lineRule="auto"/>
        <w:jc w:val="center"/>
        <w:textAlignment w:val="auto"/>
        <w:rPr>
          <w:rFonts w:ascii="Arial" w:hAnsi="Arial"/>
          <w:sz w:val="22"/>
          <w:szCs w:val="22"/>
        </w:rPr>
      </w:pPr>
    </w:p>
    <w:p w14:paraId="75668CEF" w14:textId="77777777" w:rsidR="00D82E01" w:rsidRDefault="00D82E01">
      <w:pPr>
        <w:pStyle w:val="Standard"/>
        <w:spacing w:line="360" w:lineRule="auto"/>
        <w:jc w:val="center"/>
        <w:textAlignment w:val="auto"/>
        <w:rPr>
          <w:rFonts w:ascii="Arial" w:hAnsi="Arial"/>
          <w:sz w:val="22"/>
          <w:szCs w:val="22"/>
        </w:rPr>
      </w:pPr>
    </w:p>
    <w:p w14:paraId="237CFB56" w14:textId="77777777" w:rsidR="00C3001E" w:rsidRDefault="00C3001E">
      <w:pPr>
        <w:pStyle w:val="Standard"/>
        <w:spacing w:line="360" w:lineRule="auto"/>
        <w:jc w:val="center"/>
        <w:textAlignment w:val="auto"/>
        <w:rPr>
          <w:rFonts w:ascii="Arial" w:hAnsi="Arial"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73011" w14:paraId="216FF78F" w14:textId="77777777">
        <w:trPr>
          <w:trHeight w:val="510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DEED3" w14:textId="77777777" w:rsidR="00E73011" w:rsidRDefault="00A0078A">
            <w:pPr>
              <w:pStyle w:val="Standard"/>
              <w:spacing w:line="360" w:lineRule="auto"/>
              <w:jc w:val="center"/>
              <w:textAlignment w:val="auto"/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PLANO DE ATIVIDADES DISCENTE</w:t>
            </w:r>
          </w:p>
        </w:tc>
      </w:tr>
      <w:tr w:rsidR="00E73011" w14:paraId="3F13E093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8F9CC" w14:textId="2DA337D8" w:rsidR="00E73011" w:rsidRDefault="00A0078A">
            <w:pPr>
              <w:pStyle w:val="TableContents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Disciplinas planejadas primeiro semestre de </w:t>
            </w:r>
            <w:r w:rsidR="009C1DB7">
              <w:rPr>
                <w:rFonts w:ascii="Arial" w:hAnsi="Arial"/>
                <w:sz w:val="22"/>
                <w:szCs w:val="22"/>
              </w:rPr>
              <w:t>202</w:t>
            </w:r>
            <w:r w:rsidR="00E06CFF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E73011" w14:paraId="76708136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B3C98" w14:textId="7A9A0167" w:rsidR="00E73011" w:rsidRDefault="009C1DB7">
            <w:pPr>
              <w:pStyle w:val="TableContents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Números e funções reais.</w:t>
            </w:r>
          </w:p>
        </w:tc>
      </w:tr>
      <w:tr w:rsidR="00E73011" w14:paraId="5DCC8550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9E755" w14:textId="5A82B5D8" w:rsidR="00E73011" w:rsidRDefault="009C1DB7">
            <w:pPr>
              <w:pStyle w:val="TableContents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Matemática discreta.</w:t>
            </w:r>
          </w:p>
        </w:tc>
      </w:tr>
      <w:tr w:rsidR="00E73011" w14:paraId="04A71919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33B50" w14:textId="0EE1EC03" w:rsidR="00E73011" w:rsidRDefault="00A0078A">
            <w:pPr>
              <w:pStyle w:val="TableContents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Disciplinas planejadas segundo semestre de </w:t>
            </w:r>
            <w:r w:rsidR="009C1DB7">
              <w:rPr>
                <w:rFonts w:ascii="Arial" w:hAnsi="Arial"/>
                <w:sz w:val="22"/>
                <w:szCs w:val="22"/>
              </w:rPr>
              <w:t>202</w:t>
            </w:r>
            <w:r w:rsidR="00E06CFF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E73011" w14:paraId="0DA39FA2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A8DEE" w14:textId="6C67FA5F" w:rsidR="00E73011" w:rsidRDefault="009C1DB7">
            <w:pPr>
              <w:pStyle w:val="TableContents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Geometria.</w:t>
            </w:r>
          </w:p>
        </w:tc>
      </w:tr>
      <w:tr w:rsidR="00E73011" w14:paraId="16AD3AA2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FB7DB" w14:textId="02E94665" w:rsidR="00E73011" w:rsidRDefault="009C1DB7">
            <w:pPr>
              <w:pStyle w:val="TableContents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Aritmética.</w:t>
            </w:r>
          </w:p>
        </w:tc>
      </w:tr>
      <w:tr w:rsidR="00E73011" w14:paraId="6B7EAF70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F05D0" w14:textId="724B196A" w:rsidR="00E73011" w:rsidRDefault="00A0078A">
            <w:pPr>
              <w:pStyle w:val="TableContents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 xml:space="preserve">Disciplinas planejadas verão de </w:t>
            </w:r>
            <w:r w:rsidR="009C1DB7">
              <w:rPr>
                <w:rFonts w:ascii="Arial" w:hAnsi="Arial"/>
                <w:sz w:val="22"/>
                <w:szCs w:val="22"/>
              </w:rPr>
              <w:t>202</w:t>
            </w:r>
            <w:r w:rsidR="00E06CFF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E73011" w14:paraId="5B86D7C0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D4256" w14:textId="0BAB4063" w:rsidR="00E73011" w:rsidRDefault="009C1DB7">
            <w:pPr>
              <w:pStyle w:val="TableContents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Resolução de problemas.</w:t>
            </w:r>
          </w:p>
        </w:tc>
      </w:tr>
      <w:tr w:rsidR="00E73011" w14:paraId="795F058F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FB9FD" w14:textId="0F4844C9" w:rsidR="00E73011" w:rsidRDefault="00A0078A">
            <w:pPr>
              <w:pStyle w:val="TableContents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Disciplinas planejadas primeiro semestre de </w:t>
            </w:r>
            <w:r w:rsidR="009C1DB7">
              <w:rPr>
                <w:rFonts w:ascii="Arial" w:hAnsi="Arial"/>
                <w:sz w:val="22"/>
                <w:szCs w:val="22"/>
              </w:rPr>
              <w:t>202</w:t>
            </w:r>
            <w:r w:rsidR="00E06CFF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E73011" w14:paraId="3F545701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5394E" w14:textId="58640E92" w:rsidR="00E73011" w:rsidRDefault="009C1DB7">
            <w:pPr>
              <w:pStyle w:val="TableContents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Fundamentos de cálculo.</w:t>
            </w:r>
          </w:p>
        </w:tc>
      </w:tr>
      <w:tr w:rsidR="00E73011" w14:paraId="40A8E970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A89E5" w14:textId="1AE2801C" w:rsidR="00E73011" w:rsidRDefault="009C1DB7">
            <w:pPr>
              <w:pStyle w:val="TableContents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Geometria analítica.</w:t>
            </w:r>
          </w:p>
        </w:tc>
      </w:tr>
      <w:tr w:rsidR="00E73011" w14:paraId="297284C7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03FF6" w14:textId="6E71BDC6" w:rsidR="00E73011" w:rsidRDefault="00A0078A">
            <w:pPr>
              <w:pStyle w:val="TableContents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Disciplinas planejadas segundo semestre de </w:t>
            </w:r>
            <w:r w:rsidR="009C1DB7">
              <w:rPr>
                <w:rFonts w:ascii="Arial" w:hAnsi="Arial"/>
                <w:sz w:val="22"/>
                <w:szCs w:val="22"/>
              </w:rPr>
              <w:t>202</w:t>
            </w:r>
            <w:r w:rsidR="00E06CFF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E73011" w14:paraId="608974C1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C99EA" w14:textId="0A9693DF" w:rsidR="00E73011" w:rsidRDefault="009C1DB7">
            <w:pPr>
              <w:pStyle w:val="TableContents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Eletiva I (a definir)</w:t>
            </w:r>
          </w:p>
        </w:tc>
      </w:tr>
      <w:tr w:rsidR="00E73011" w14:paraId="045EEB70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10CA6" w14:textId="52C844CD" w:rsidR="00E73011" w:rsidRDefault="009C1DB7">
            <w:pPr>
              <w:pStyle w:val="TableContents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Eletiva II (a definir)</w:t>
            </w:r>
          </w:p>
        </w:tc>
      </w:tr>
      <w:tr w:rsidR="00E73011" w14:paraId="2DA97B40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AE4D4" w14:textId="77777777" w:rsidR="00E73011" w:rsidRDefault="00A0078A">
            <w:pPr>
              <w:pStyle w:val="TableContents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Delineamento da proposta do Trabalho de Conclusão Final do PROFMAT:</w:t>
            </w:r>
          </w:p>
        </w:tc>
      </w:tr>
      <w:tr w:rsidR="00E73011" w14:paraId="4C1F69D2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BA895" w14:textId="2897F00A" w:rsidR="00E73011" w:rsidRDefault="009C1DB7" w:rsidP="009C1DB7">
            <w:pPr>
              <w:pStyle w:val="TableContents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Após o colegiado do Programa estabelecer quem será o orientador, a proposta do Trabalho de Conclusão Final do PROFMAT será estabelecida por ele. </w:t>
            </w:r>
          </w:p>
        </w:tc>
      </w:tr>
      <w:tr w:rsidR="00E73011" w14:paraId="5949CCE2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B6EE2" w14:textId="77777777" w:rsidR="00E73011" w:rsidRDefault="00E73011">
            <w:pPr>
              <w:pStyle w:val="TableContents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73011" w14:paraId="3980E0F1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5F2CF" w14:textId="77777777" w:rsidR="00E73011" w:rsidRDefault="00E73011">
            <w:pPr>
              <w:pStyle w:val="TableContents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73011" w14:paraId="2A987A97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24D34" w14:textId="77777777" w:rsidR="00E73011" w:rsidRDefault="00A0078A">
            <w:pPr>
              <w:pStyle w:val="TableContents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Observação:</w:t>
            </w:r>
          </w:p>
        </w:tc>
      </w:tr>
      <w:tr w:rsidR="00E73011" w14:paraId="42A074FA" w14:textId="77777777">
        <w:trPr>
          <w:trHeight w:val="51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3BD43" w14:textId="77777777" w:rsidR="00E73011" w:rsidRDefault="00A0078A">
            <w:pPr>
              <w:pStyle w:val="TableContents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 disciplinas Eletivas serão definidas pelo colegiado do curso.</w:t>
            </w:r>
          </w:p>
        </w:tc>
      </w:tr>
    </w:tbl>
    <w:p w14:paraId="20B47928" w14:textId="77777777" w:rsidR="00E73011" w:rsidRDefault="00E73011">
      <w:pPr>
        <w:pStyle w:val="Standard"/>
        <w:spacing w:line="360" w:lineRule="auto"/>
        <w:jc w:val="center"/>
        <w:textAlignment w:val="auto"/>
        <w:rPr>
          <w:rFonts w:ascii="Arial" w:hAnsi="Arial"/>
          <w:sz w:val="22"/>
          <w:szCs w:val="22"/>
        </w:rPr>
      </w:pPr>
    </w:p>
    <w:p w14:paraId="4698C14F" w14:textId="77777777" w:rsidR="00E73011" w:rsidRDefault="00E73011">
      <w:pPr>
        <w:pStyle w:val="Standard"/>
        <w:spacing w:line="360" w:lineRule="auto"/>
        <w:jc w:val="center"/>
        <w:textAlignment w:val="auto"/>
        <w:rPr>
          <w:rFonts w:ascii="Arial" w:hAnsi="Arial"/>
          <w:sz w:val="22"/>
          <w:szCs w:val="22"/>
        </w:rPr>
      </w:pPr>
    </w:p>
    <w:p w14:paraId="6D3CBC01" w14:textId="77777777" w:rsidR="00E73011" w:rsidRDefault="00A0078A">
      <w:pPr>
        <w:pStyle w:val="Standard"/>
        <w:spacing w:line="360" w:lineRule="auto"/>
        <w:jc w:val="right"/>
        <w:textAlignment w:val="auto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Cascavel, ____</w:t>
      </w:r>
      <w:proofErr w:type="spellStart"/>
      <w:r>
        <w:rPr>
          <w:rFonts w:ascii="Arial" w:eastAsia="Arial" w:hAnsi="Arial"/>
          <w:sz w:val="22"/>
          <w:szCs w:val="22"/>
        </w:rPr>
        <w:t>de____________de</w:t>
      </w:r>
      <w:proofErr w:type="spellEnd"/>
      <w:r>
        <w:rPr>
          <w:rFonts w:ascii="Arial" w:eastAsia="Arial" w:hAnsi="Arial"/>
          <w:sz w:val="22"/>
          <w:szCs w:val="22"/>
        </w:rPr>
        <w:t xml:space="preserve"> </w:t>
      </w:r>
      <w:r w:rsidR="00E24E27">
        <w:rPr>
          <w:rFonts w:ascii="Arial" w:eastAsia="Arial" w:hAnsi="Arial"/>
          <w:sz w:val="22"/>
          <w:szCs w:val="22"/>
        </w:rPr>
        <w:t>______</w:t>
      </w:r>
      <w:r>
        <w:rPr>
          <w:rFonts w:ascii="Arial" w:eastAsia="Arial" w:hAnsi="Arial"/>
          <w:sz w:val="22"/>
          <w:szCs w:val="22"/>
        </w:rPr>
        <w:t>.</w:t>
      </w:r>
    </w:p>
    <w:p w14:paraId="4E055711" w14:textId="77777777" w:rsidR="00E73011" w:rsidRDefault="00E73011">
      <w:pPr>
        <w:pStyle w:val="Standard"/>
        <w:spacing w:line="360" w:lineRule="auto"/>
        <w:jc w:val="right"/>
        <w:textAlignment w:val="auto"/>
        <w:rPr>
          <w:rFonts w:ascii="Arial" w:hAnsi="Arial"/>
          <w:sz w:val="22"/>
          <w:szCs w:val="22"/>
        </w:rPr>
      </w:pPr>
    </w:p>
    <w:p w14:paraId="3DEA05D0" w14:textId="77777777" w:rsidR="00E73011" w:rsidRDefault="00E73011">
      <w:pPr>
        <w:pStyle w:val="Standard"/>
        <w:spacing w:line="360" w:lineRule="auto"/>
        <w:jc w:val="right"/>
        <w:textAlignment w:val="auto"/>
        <w:rPr>
          <w:rFonts w:ascii="Arial" w:hAnsi="Arial"/>
          <w:sz w:val="22"/>
          <w:szCs w:val="22"/>
        </w:rPr>
      </w:pPr>
    </w:p>
    <w:p w14:paraId="55EDBFD9" w14:textId="77777777" w:rsidR="00E73011" w:rsidRDefault="00A0078A">
      <w:pPr>
        <w:pStyle w:val="Standard"/>
        <w:spacing w:line="360" w:lineRule="auto"/>
        <w:jc w:val="center"/>
        <w:textAlignment w:val="auto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________________________________</w:t>
      </w:r>
    </w:p>
    <w:p w14:paraId="1CE5C605" w14:textId="77777777" w:rsidR="00E73011" w:rsidRDefault="00A0078A">
      <w:pPr>
        <w:pStyle w:val="Standard"/>
        <w:spacing w:line="360" w:lineRule="auto"/>
        <w:jc w:val="center"/>
        <w:textAlignment w:val="auto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Assinatura do discente</w:t>
      </w:r>
    </w:p>
    <w:p w14:paraId="35EA6DA8" w14:textId="77777777" w:rsidR="00E73011" w:rsidRDefault="00E73011">
      <w:pPr>
        <w:pStyle w:val="Standard"/>
        <w:spacing w:line="360" w:lineRule="auto"/>
        <w:jc w:val="center"/>
        <w:textAlignment w:val="auto"/>
        <w:rPr>
          <w:rFonts w:ascii="Arial" w:hAnsi="Arial"/>
          <w:sz w:val="22"/>
          <w:szCs w:val="22"/>
        </w:rPr>
      </w:pPr>
    </w:p>
    <w:p w14:paraId="7D7D9693" w14:textId="77777777" w:rsidR="00E73011" w:rsidRDefault="00E73011">
      <w:pPr>
        <w:pStyle w:val="Standard"/>
        <w:spacing w:line="360" w:lineRule="auto"/>
        <w:jc w:val="right"/>
        <w:textAlignment w:val="auto"/>
        <w:rPr>
          <w:rFonts w:ascii="Arial" w:hAnsi="Arial"/>
          <w:sz w:val="22"/>
          <w:szCs w:val="22"/>
        </w:rPr>
      </w:pPr>
    </w:p>
    <w:p w14:paraId="56068FB8" w14:textId="77777777" w:rsidR="00E73011" w:rsidRDefault="00A0078A">
      <w:pPr>
        <w:pStyle w:val="Standard"/>
        <w:spacing w:line="360" w:lineRule="auto"/>
        <w:jc w:val="center"/>
        <w:textAlignment w:val="auto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________________________________</w:t>
      </w:r>
    </w:p>
    <w:p w14:paraId="0E63798F" w14:textId="499B678D" w:rsidR="00E73011" w:rsidRDefault="00A0078A">
      <w:pPr>
        <w:pStyle w:val="Standard"/>
        <w:spacing w:line="360" w:lineRule="auto"/>
        <w:jc w:val="center"/>
        <w:textAlignment w:val="auto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Assinatura </w:t>
      </w:r>
      <w:r w:rsidR="005215EB">
        <w:rPr>
          <w:rFonts w:ascii="Arial" w:eastAsia="Arial" w:hAnsi="Arial"/>
          <w:sz w:val="22"/>
          <w:szCs w:val="22"/>
        </w:rPr>
        <w:t>da</w:t>
      </w:r>
      <w:r>
        <w:rPr>
          <w:rFonts w:ascii="Arial" w:eastAsia="Arial" w:hAnsi="Arial"/>
          <w:sz w:val="22"/>
          <w:szCs w:val="22"/>
        </w:rPr>
        <w:t xml:space="preserve"> </w:t>
      </w:r>
      <w:r w:rsidR="00E24E27">
        <w:rPr>
          <w:rFonts w:ascii="Arial" w:eastAsia="Arial" w:hAnsi="Arial"/>
          <w:sz w:val="22"/>
          <w:szCs w:val="22"/>
        </w:rPr>
        <w:t>C</w:t>
      </w:r>
      <w:r>
        <w:rPr>
          <w:rFonts w:ascii="Arial" w:eastAsia="Arial" w:hAnsi="Arial"/>
          <w:sz w:val="22"/>
          <w:szCs w:val="22"/>
        </w:rPr>
        <w:t>oordenador</w:t>
      </w:r>
      <w:r w:rsidR="005215EB">
        <w:rPr>
          <w:rFonts w:ascii="Arial" w:eastAsia="Arial" w:hAnsi="Arial"/>
          <w:sz w:val="22"/>
          <w:szCs w:val="22"/>
        </w:rPr>
        <w:t>a</w:t>
      </w:r>
      <w:r>
        <w:rPr>
          <w:rFonts w:ascii="Arial" w:eastAsia="Arial" w:hAnsi="Arial"/>
          <w:sz w:val="22"/>
          <w:szCs w:val="22"/>
        </w:rPr>
        <w:t xml:space="preserve"> do curso</w:t>
      </w:r>
    </w:p>
    <w:sectPr w:rsidR="00E73011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41CF8" w14:textId="77777777" w:rsidR="0073363A" w:rsidRDefault="0073363A">
      <w:r>
        <w:separator/>
      </w:r>
    </w:p>
  </w:endnote>
  <w:endnote w:type="continuationSeparator" w:id="0">
    <w:p w14:paraId="0F02F8CE" w14:textId="77777777" w:rsidR="0073363A" w:rsidRDefault="0073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07C7D" w14:textId="77777777" w:rsidR="0073363A" w:rsidRDefault="0073363A">
      <w:r>
        <w:rPr>
          <w:color w:val="000000"/>
        </w:rPr>
        <w:separator/>
      </w:r>
    </w:p>
  </w:footnote>
  <w:footnote w:type="continuationSeparator" w:id="0">
    <w:p w14:paraId="6AEA24F9" w14:textId="77777777" w:rsidR="0073363A" w:rsidRDefault="00733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14798" w14:textId="77777777" w:rsidR="00E24E27" w:rsidRDefault="00E24E27" w:rsidP="00E24E27">
    <w:pPr>
      <w:pStyle w:val="SemEspaamento"/>
      <w:jc w:val="center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00F80F7" wp14:editId="7DD3595F">
          <wp:simplePos x="0" y="0"/>
          <wp:positionH relativeFrom="margin">
            <wp:posOffset>5271135</wp:posOffset>
          </wp:positionH>
          <wp:positionV relativeFrom="margin">
            <wp:posOffset>-721995</wp:posOffset>
          </wp:positionV>
          <wp:extent cx="781050" cy="504825"/>
          <wp:effectExtent l="0" t="0" r="0" b="9525"/>
          <wp:wrapSquare wrapText="bothSides"/>
          <wp:docPr id="2" name="Imagem 2" descr="PROF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MA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301882F4" wp14:editId="3764A4C8">
          <wp:simplePos x="0" y="0"/>
          <wp:positionH relativeFrom="column">
            <wp:posOffset>-16510</wp:posOffset>
          </wp:positionH>
          <wp:positionV relativeFrom="paragraph">
            <wp:posOffset>34290</wp:posOffset>
          </wp:positionV>
          <wp:extent cx="456565" cy="323850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3238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</w:t>
    </w:r>
    <w:bookmarkStart w:id="0" w:name="_Hlk524513343"/>
    <w:r>
      <w:rPr>
        <w:rFonts w:ascii="Arial" w:hAnsi="Arial" w:cs="Arial"/>
        <w:sz w:val="16"/>
        <w:szCs w:val="16"/>
      </w:rPr>
      <w:t xml:space="preserve">UNIVERSIDADE ESTADUAL DO OESTE DO PARANÁ / </w:t>
    </w:r>
    <w:r>
      <w:rPr>
        <w:rFonts w:ascii="Arial" w:hAnsi="Arial" w:cs="Arial"/>
        <w:i/>
        <w:iCs/>
        <w:sz w:val="16"/>
        <w:szCs w:val="16"/>
      </w:rPr>
      <w:t>CAMPUS</w:t>
    </w:r>
    <w:r>
      <w:rPr>
        <w:rFonts w:ascii="Arial" w:hAnsi="Arial" w:cs="Arial"/>
        <w:sz w:val="16"/>
        <w:szCs w:val="16"/>
      </w:rPr>
      <w:t xml:space="preserve"> DE CASCAVEL  </w:t>
    </w:r>
  </w:p>
  <w:p w14:paraId="5924877B" w14:textId="77777777" w:rsidR="00E24E27" w:rsidRDefault="00E24E27" w:rsidP="00E24E27">
    <w:pPr>
      <w:pStyle w:val="SemEspaamen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CENTRO DE CIÊNCIAS EXATAS E TECNOLÓGICAS </w:t>
    </w:r>
  </w:p>
  <w:p w14:paraId="696E5DDC" w14:textId="77777777" w:rsidR="00E24E27" w:rsidRDefault="00E24E27" w:rsidP="00E24E27">
    <w:pPr>
      <w:pStyle w:val="SemEspaamento"/>
      <w:rPr>
        <w:rFonts w:ascii="Arial" w:hAnsi="Arial" w:cs="Arial"/>
        <w:sz w:val="16"/>
        <w:szCs w:val="16"/>
        <w:lang w:eastAsia="pt-BR"/>
      </w:rPr>
    </w:pPr>
    <w:r>
      <w:rPr>
        <w:rFonts w:ascii="Arial" w:hAnsi="Arial" w:cs="Arial"/>
        <w:color w:val="000000"/>
        <w:sz w:val="16"/>
        <w:szCs w:val="16"/>
      </w:rPr>
      <w:t xml:space="preserve">                                  PROGRAMA DE PÓS-GRADUAÇÃO EM MATEMÁTICA – MESTRADO PROFISSIONAL</w:t>
    </w:r>
  </w:p>
  <w:p w14:paraId="4A13BB81" w14:textId="77777777" w:rsidR="00E24E27" w:rsidRDefault="00E24E27" w:rsidP="00E24E27">
    <w:pPr>
      <w:pStyle w:val="SemEspaamento"/>
      <w:ind w:left="-170"/>
      <w:rPr>
        <w:rFonts w:ascii="Arial" w:hAnsi="Arial" w:cs="Arial"/>
        <w:sz w:val="18"/>
        <w:szCs w:val="18"/>
        <w:lang w:eastAsia="pt-BR"/>
      </w:rPr>
    </w:pPr>
    <w:r>
      <w:rPr>
        <w:sz w:val="24"/>
        <w:szCs w:val="24"/>
      </w:rPr>
      <w:t xml:space="preserve">UNIOESTE      </w:t>
    </w:r>
    <w:r>
      <w:rPr>
        <w:rFonts w:ascii="Arial" w:hAnsi="Arial" w:cs="Arial"/>
        <w:sz w:val="16"/>
        <w:szCs w:val="16"/>
      </w:rPr>
      <w:t>Rua: Universitária, 2069 – Jardim Universitário – 88119-110 – Cascavel – PR Tel. (45) 3220 7292</w:t>
    </w:r>
  </w:p>
  <w:bookmarkEnd w:id="0"/>
  <w:p w14:paraId="720D23FE" w14:textId="77777777" w:rsidR="00E24E27" w:rsidRDefault="00E24E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11"/>
    <w:rsid w:val="0000050A"/>
    <w:rsid w:val="00082DE9"/>
    <w:rsid w:val="00152F32"/>
    <w:rsid w:val="0028634B"/>
    <w:rsid w:val="004036C7"/>
    <w:rsid w:val="00432D8B"/>
    <w:rsid w:val="005215EB"/>
    <w:rsid w:val="006404AC"/>
    <w:rsid w:val="006445A0"/>
    <w:rsid w:val="00732CB1"/>
    <w:rsid w:val="0073363A"/>
    <w:rsid w:val="00757CA6"/>
    <w:rsid w:val="008D695F"/>
    <w:rsid w:val="009135CA"/>
    <w:rsid w:val="0093092C"/>
    <w:rsid w:val="00947B87"/>
    <w:rsid w:val="009C1DB7"/>
    <w:rsid w:val="009D287C"/>
    <w:rsid w:val="00A0078A"/>
    <w:rsid w:val="00A315C9"/>
    <w:rsid w:val="00C3001E"/>
    <w:rsid w:val="00D048F2"/>
    <w:rsid w:val="00D405EC"/>
    <w:rsid w:val="00D82E01"/>
    <w:rsid w:val="00E06CFF"/>
    <w:rsid w:val="00E24E27"/>
    <w:rsid w:val="00E73011"/>
    <w:rsid w:val="00E827A8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72802"/>
  <w15:docId w15:val="{DBF470C7-3D9F-4A62-A9F1-CAAF755F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24E2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24E27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E24E2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24E27"/>
    <w:rPr>
      <w:rFonts w:cs="Mangal"/>
      <w:szCs w:val="21"/>
    </w:rPr>
  </w:style>
  <w:style w:type="paragraph" w:styleId="SemEspaamento">
    <w:name w:val="No Spacing"/>
    <w:uiPriority w:val="1"/>
    <w:qFormat/>
    <w:rsid w:val="00E24E27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profmat-sbm.org.br/wp-content/uploads/sites/23/2016/08/logo_profmat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Celita Schmidt</dc:creator>
  <cp:lastModifiedBy>Carin Rosangela Krebs Redel</cp:lastModifiedBy>
  <cp:revision>3</cp:revision>
  <dcterms:created xsi:type="dcterms:W3CDTF">2024-10-30T13:46:00Z</dcterms:created>
  <dcterms:modified xsi:type="dcterms:W3CDTF">2024-10-30T13:47:00Z</dcterms:modified>
</cp:coreProperties>
</file>