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0AB" w:rsidRPr="00B33BB1" w:rsidRDefault="00EA70AB" w:rsidP="00EA70AB">
      <w:pPr>
        <w:spacing w:after="0" w:line="360" w:lineRule="auto"/>
        <w:ind w:left="-1701"/>
        <w:jc w:val="center"/>
        <w:rPr>
          <w:rStyle w:val="fontstyle01"/>
          <w:rFonts w:ascii="Arial" w:hAnsi="Arial" w:cs="Arial"/>
          <w:b/>
          <w:color w:val="auto"/>
          <w:sz w:val="24"/>
          <w:szCs w:val="24"/>
        </w:rPr>
      </w:pPr>
    </w:p>
    <w:p w:rsidR="00EA70AB" w:rsidRPr="00B33BB1" w:rsidRDefault="00EA70AB" w:rsidP="00EA70AB">
      <w:pPr>
        <w:spacing w:after="0" w:line="360" w:lineRule="auto"/>
        <w:jc w:val="center"/>
        <w:rPr>
          <w:rStyle w:val="fontstyle01"/>
          <w:rFonts w:ascii="Arial" w:hAnsi="Arial" w:cs="Arial"/>
          <w:b/>
          <w:color w:val="auto"/>
          <w:sz w:val="24"/>
          <w:szCs w:val="24"/>
        </w:rPr>
      </w:pPr>
      <w:r w:rsidRPr="00B33BB1">
        <w:rPr>
          <w:rStyle w:val="fontstyle01"/>
          <w:rFonts w:ascii="Arial" w:hAnsi="Arial" w:cs="Arial"/>
          <w:b/>
          <w:color w:val="auto"/>
          <w:sz w:val="24"/>
          <w:szCs w:val="24"/>
        </w:rPr>
        <w:t>GRUPO DE ESTUDOS 11</w:t>
      </w:r>
    </w:p>
    <w:p w:rsidR="00EA70AB" w:rsidRPr="00B33BB1" w:rsidRDefault="00EA70AB" w:rsidP="00EA70AB">
      <w:pPr>
        <w:spacing w:after="0" w:line="360" w:lineRule="auto"/>
        <w:jc w:val="center"/>
        <w:rPr>
          <w:rStyle w:val="fontstyle01"/>
          <w:rFonts w:ascii="Arial" w:hAnsi="Arial" w:cs="Arial"/>
          <w:b/>
          <w:color w:val="auto"/>
          <w:sz w:val="24"/>
          <w:szCs w:val="24"/>
        </w:rPr>
      </w:pPr>
      <w:r w:rsidRPr="00B33BB1">
        <w:rPr>
          <w:rStyle w:val="fontstyle01"/>
          <w:rFonts w:ascii="Arial" w:hAnsi="Arial" w:cs="Arial"/>
          <w:b/>
          <w:color w:val="auto"/>
          <w:sz w:val="24"/>
          <w:szCs w:val="24"/>
        </w:rPr>
        <w:t xml:space="preserve">ROTEIRO DE ESTUDOS - 2º ENCONTRO </w:t>
      </w:r>
    </w:p>
    <w:p w:rsidR="00EA70AB" w:rsidRPr="00B33BB1" w:rsidRDefault="00EA70AB" w:rsidP="00EA70A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A70AB" w:rsidRPr="00753971" w:rsidRDefault="00EA70AB" w:rsidP="00EA70AB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53971">
        <w:rPr>
          <w:rFonts w:ascii="Arial" w:hAnsi="Arial" w:cs="Arial"/>
          <w:b/>
          <w:sz w:val="24"/>
          <w:szCs w:val="24"/>
        </w:rPr>
        <w:t xml:space="preserve">TEXTO 1 - </w:t>
      </w:r>
      <w:r w:rsidRPr="00753971">
        <w:rPr>
          <w:rFonts w:ascii="Arial" w:hAnsi="Arial" w:cs="Arial"/>
          <w:bCs/>
          <w:sz w:val="24"/>
          <w:szCs w:val="24"/>
        </w:rPr>
        <w:t xml:space="preserve">Curso Técnico em Desenvolvimento Sustentável e Agroecologia: uma proposta metodológica de formação para o trabalho – </w:t>
      </w:r>
      <w:proofErr w:type="spellStart"/>
      <w:r w:rsidRPr="00753971">
        <w:rPr>
          <w:rFonts w:ascii="Arial" w:hAnsi="Arial" w:cs="Arial"/>
          <w:bCs/>
          <w:sz w:val="24"/>
          <w:szCs w:val="24"/>
        </w:rPr>
        <w:t>Assesoar</w:t>
      </w:r>
      <w:proofErr w:type="spellEnd"/>
      <w:r w:rsidRPr="00753971">
        <w:rPr>
          <w:rFonts w:ascii="Arial" w:hAnsi="Arial" w:cs="Arial"/>
          <w:bCs/>
          <w:sz w:val="24"/>
          <w:szCs w:val="24"/>
        </w:rPr>
        <w:t xml:space="preserve"> – 2002-2004</w:t>
      </w:r>
    </w:p>
    <w:p w:rsidR="00EA70AB" w:rsidRPr="00753971" w:rsidRDefault="00EA70AB" w:rsidP="00EA70A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70AB" w:rsidRPr="00B33BB1" w:rsidRDefault="00EA70AB" w:rsidP="00EA70AB">
      <w:pPr>
        <w:spacing w:after="0" w:line="360" w:lineRule="auto"/>
        <w:jc w:val="both"/>
        <w:rPr>
          <w:rStyle w:val="fontstyle01"/>
          <w:rFonts w:ascii="Arial" w:hAnsi="Arial" w:cs="Arial"/>
          <w:b/>
          <w:sz w:val="24"/>
          <w:szCs w:val="24"/>
        </w:rPr>
      </w:pPr>
      <w:r w:rsidRPr="00753971">
        <w:rPr>
          <w:rFonts w:ascii="Arial" w:hAnsi="Arial" w:cs="Arial"/>
          <w:b/>
          <w:sz w:val="24"/>
          <w:szCs w:val="24"/>
        </w:rPr>
        <w:t xml:space="preserve">TEXTO 2 - </w:t>
      </w:r>
      <w:r w:rsidRPr="00753971">
        <w:rPr>
          <w:rFonts w:ascii="Arial" w:hAnsi="Arial" w:cs="Arial"/>
          <w:sz w:val="24"/>
          <w:szCs w:val="24"/>
        </w:rPr>
        <w:t>Agroecologia: o Projeto de Vida como componente da prática educativa.</w:t>
      </w:r>
    </w:p>
    <w:p w:rsidR="00EA70AB" w:rsidRPr="00B33BB1" w:rsidRDefault="00EA70AB" w:rsidP="00EA70AB">
      <w:pPr>
        <w:spacing w:after="0" w:line="360" w:lineRule="auto"/>
        <w:jc w:val="both"/>
        <w:rPr>
          <w:rStyle w:val="fontstyle01"/>
          <w:rFonts w:ascii="Arial" w:hAnsi="Arial" w:cs="Arial"/>
          <w:sz w:val="24"/>
          <w:szCs w:val="24"/>
        </w:rPr>
      </w:pPr>
    </w:p>
    <w:p w:rsidR="00EA70AB" w:rsidRPr="00B33BB1" w:rsidRDefault="00EA70AB" w:rsidP="00EA70AB">
      <w:pPr>
        <w:spacing w:after="0" w:line="360" w:lineRule="auto"/>
        <w:jc w:val="both"/>
        <w:rPr>
          <w:rStyle w:val="fontstyle01"/>
          <w:rFonts w:ascii="Arial" w:hAnsi="Arial" w:cs="Arial"/>
          <w:sz w:val="24"/>
          <w:szCs w:val="24"/>
        </w:rPr>
      </w:pPr>
    </w:p>
    <w:p w:rsidR="00EA70AB" w:rsidRPr="00B33BB1" w:rsidRDefault="00EA70AB" w:rsidP="00EA70AB">
      <w:pPr>
        <w:spacing w:after="0" w:line="360" w:lineRule="auto"/>
        <w:jc w:val="center"/>
        <w:rPr>
          <w:rStyle w:val="fontstyle01"/>
          <w:rFonts w:ascii="Arial" w:hAnsi="Arial" w:cs="Arial"/>
          <w:sz w:val="24"/>
          <w:szCs w:val="24"/>
        </w:rPr>
      </w:pPr>
      <w:r w:rsidRPr="00B33BB1">
        <w:rPr>
          <w:rStyle w:val="fontstyle01"/>
          <w:rFonts w:ascii="Arial" w:hAnsi="Arial" w:cs="Arial"/>
          <w:sz w:val="24"/>
          <w:szCs w:val="24"/>
        </w:rPr>
        <w:t>Perguntas orientadoras que podem facilitar a compreensão</w:t>
      </w:r>
    </w:p>
    <w:p w:rsidR="00EA70AB" w:rsidRPr="00B33BB1" w:rsidRDefault="00EA70AB" w:rsidP="00EA70AB">
      <w:pPr>
        <w:spacing w:after="0" w:line="360" w:lineRule="auto"/>
        <w:jc w:val="center"/>
        <w:rPr>
          <w:rStyle w:val="fontstyle01"/>
          <w:rFonts w:ascii="Arial" w:hAnsi="Arial" w:cs="Arial"/>
          <w:sz w:val="24"/>
          <w:szCs w:val="24"/>
        </w:rPr>
      </w:pPr>
      <w:proofErr w:type="gramStart"/>
      <w:r w:rsidRPr="00B33BB1">
        <w:rPr>
          <w:rStyle w:val="fontstyle01"/>
          <w:rFonts w:ascii="Arial" w:hAnsi="Arial" w:cs="Arial"/>
          <w:sz w:val="24"/>
          <w:szCs w:val="24"/>
        </w:rPr>
        <w:t>do</w:t>
      </w:r>
      <w:proofErr w:type="gramEnd"/>
      <w:r w:rsidRPr="00B33BB1">
        <w:rPr>
          <w:rStyle w:val="fontstyle01"/>
          <w:rFonts w:ascii="Arial" w:hAnsi="Arial" w:cs="Arial"/>
          <w:sz w:val="24"/>
          <w:szCs w:val="24"/>
        </w:rPr>
        <w:t xml:space="preserve"> texto e também a sua interpretação.</w:t>
      </w:r>
    </w:p>
    <w:p w:rsidR="00EA70AB" w:rsidRPr="00B33BB1" w:rsidRDefault="00EA70AB" w:rsidP="00EA70AB">
      <w:pPr>
        <w:rPr>
          <w:rFonts w:ascii="Arial" w:hAnsi="Arial" w:cs="Arial"/>
          <w:sz w:val="24"/>
          <w:szCs w:val="24"/>
        </w:rPr>
      </w:pPr>
    </w:p>
    <w:p w:rsidR="00B33BB1" w:rsidRDefault="0070731F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b/>
          <w:bCs/>
          <w:sz w:val="24"/>
          <w:szCs w:val="24"/>
        </w:rPr>
        <w:t>Questão 1 –</w:t>
      </w:r>
      <w:r w:rsidRPr="00B33BB1">
        <w:rPr>
          <w:rFonts w:ascii="Arial" w:hAnsi="Arial" w:cs="Arial"/>
          <w:sz w:val="24"/>
          <w:szCs w:val="24"/>
        </w:rPr>
        <w:t xml:space="preserve"> Para começar </w:t>
      </w:r>
      <w:r w:rsidR="00B33BB1">
        <w:rPr>
          <w:rFonts w:ascii="Arial" w:hAnsi="Arial" w:cs="Arial"/>
          <w:sz w:val="24"/>
          <w:szCs w:val="24"/>
        </w:rPr>
        <w:t>a</w:t>
      </w:r>
      <w:r w:rsidRPr="00B33BB1">
        <w:rPr>
          <w:rFonts w:ascii="Arial" w:hAnsi="Arial" w:cs="Arial"/>
          <w:sz w:val="24"/>
          <w:szCs w:val="24"/>
        </w:rPr>
        <w:t xml:space="preserve"> conversa, além da história desta elaboração metodológica que</w:t>
      </w:r>
      <w:r w:rsidR="00B33BB1">
        <w:rPr>
          <w:rFonts w:ascii="Arial" w:hAnsi="Arial" w:cs="Arial"/>
          <w:sz w:val="24"/>
          <w:szCs w:val="24"/>
        </w:rPr>
        <w:t>,</w:t>
      </w:r>
      <w:r w:rsidRPr="00B33BB1">
        <w:rPr>
          <w:rFonts w:ascii="Arial" w:hAnsi="Arial" w:cs="Arial"/>
          <w:sz w:val="24"/>
          <w:szCs w:val="24"/>
        </w:rPr>
        <w:t xml:space="preserve"> ao longo do processo</w:t>
      </w:r>
      <w:r w:rsidR="00B33BB1">
        <w:rPr>
          <w:rFonts w:ascii="Arial" w:hAnsi="Arial" w:cs="Arial"/>
          <w:sz w:val="24"/>
          <w:szCs w:val="24"/>
        </w:rPr>
        <w:t>,</w:t>
      </w:r>
      <w:r w:rsidRPr="00B33BB1">
        <w:rPr>
          <w:rFonts w:ascii="Arial" w:hAnsi="Arial" w:cs="Arial"/>
          <w:sz w:val="24"/>
          <w:szCs w:val="24"/>
        </w:rPr>
        <w:t xml:space="preserve"> passou a chamar-se de Projeto de Vida, nas páginas 82 a 83 (Texto 2) </w:t>
      </w:r>
      <w:r w:rsidR="00B33BB1">
        <w:rPr>
          <w:rFonts w:ascii="Arial" w:hAnsi="Arial" w:cs="Arial"/>
          <w:sz w:val="24"/>
          <w:szCs w:val="24"/>
        </w:rPr>
        <w:t xml:space="preserve">se </w:t>
      </w:r>
      <w:r w:rsidRPr="00B33BB1">
        <w:rPr>
          <w:rFonts w:ascii="Arial" w:hAnsi="Arial" w:cs="Arial"/>
          <w:sz w:val="24"/>
          <w:szCs w:val="24"/>
        </w:rPr>
        <w:t xml:space="preserve">tem uma descrição de como se passou a pensar a vida articulada ao trabalho através da expressão </w:t>
      </w:r>
      <w:r w:rsidR="0004519B" w:rsidRPr="00B33BB1">
        <w:rPr>
          <w:rFonts w:ascii="Arial" w:hAnsi="Arial" w:cs="Arial"/>
          <w:sz w:val="24"/>
          <w:szCs w:val="24"/>
        </w:rPr>
        <w:t xml:space="preserve">Unidade </w:t>
      </w:r>
      <w:r w:rsidRPr="00B33BB1">
        <w:rPr>
          <w:rFonts w:ascii="Arial" w:hAnsi="Arial" w:cs="Arial"/>
          <w:sz w:val="24"/>
          <w:szCs w:val="24"/>
        </w:rPr>
        <w:t xml:space="preserve">de </w:t>
      </w:r>
      <w:r w:rsidR="0004519B" w:rsidRPr="00B33BB1">
        <w:rPr>
          <w:rFonts w:ascii="Arial" w:hAnsi="Arial" w:cs="Arial"/>
          <w:sz w:val="24"/>
          <w:szCs w:val="24"/>
        </w:rPr>
        <w:t xml:space="preserve">Produção </w:t>
      </w:r>
      <w:r w:rsidRPr="00B33BB1">
        <w:rPr>
          <w:rFonts w:ascii="Arial" w:hAnsi="Arial" w:cs="Arial"/>
          <w:sz w:val="24"/>
          <w:szCs w:val="24"/>
        </w:rPr>
        <w:t xml:space="preserve">e </w:t>
      </w:r>
      <w:r w:rsidR="0004519B" w:rsidRPr="00B33BB1">
        <w:rPr>
          <w:rFonts w:ascii="Arial" w:hAnsi="Arial" w:cs="Arial"/>
          <w:sz w:val="24"/>
          <w:szCs w:val="24"/>
        </w:rPr>
        <w:t xml:space="preserve">Vida Familiar (UPVF). </w:t>
      </w:r>
    </w:p>
    <w:p w:rsidR="0070731F" w:rsidRDefault="0004519B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sz w:val="24"/>
          <w:szCs w:val="24"/>
        </w:rPr>
        <w:t>Explique como você compreendeu este processo e dê sua opinião se</w:t>
      </w:r>
      <w:r w:rsidR="00B33BB1">
        <w:rPr>
          <w:rFonts w:ascii="Arial" w:hAnsi="Arial" w:cs="Arial"/>
          <w:sz w:val="24"/>
          <w:szCs w:val="24"/>
        </w:rPr>
        <w:t xml:space="preserve">, </w:t>
      </w:r>
      <w:bookmarkStart w:id="0" w:name="_GoBack"/>
      <w:bookmarkEnd w:id="0"/>
      <w:r w:rsidRPr="00B33BB1">
        <w:rPr>
          <w:rFonts w:ascii="Arial" w:hAnsi="Arial" w:cs="Arial"/>
          <w:sz w:val="24"/>
          <w:szCs w:val="24"/>
        </w:rPr>
        <w:t>na atualidade</w:t>
      </w:r>
      <w:r w:rsidR="00B33BB1">
        <w:rPr>
          <w:rFonts w:ascii="Arial" w:hAnsi="Arial" w:cs="Arial"/>
          <w:sz w:val="24"/>
          <w:szCs w:val="24"/>
        </w:rPr>
        <w:t xml:space="preserve">, </w:t>
      </w:r>
      <w:r w:rsidRPr="00B33BB1">
        <w:rPr>
          <w:rFonts w:ascii="Arial" w:hAnsi="Arial" w:cs="Arial"/>
          <w:sz w:val="24"/>
          <w:szCs w:val="24"/>
        </w:rPr>
        <w:t>esta expressão ainda faz sentido para a vida das famílias que vivem e trabalham no campo.</w:t>
      </w:r>
    </w:p>
    <w:p w:rsidR="00B33BB1" w:rsidRPr="00B33BB1" w:rsidRDefault="00B33BB1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731F" w:rsidRPr="00B33BB1" w:rsidRDefault="0004519B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b/>
          <w:bCs/>
          <w:sz w:val="24"/>
          <w:szCs w:val="24"/>
        </w:rPr>
        <w:t>Questão 2 –</w:t>
      </w:r>
      <w:r w:rsidRPr="00B33BB1">
        <w:rPr>
          <w:rFonts w:ascii="Arial" w:hAnsi="Arial" w:cs="Arial"/>
          <w:sz w:val="24"/>
          <w:szCs w:val="24"/>
        </w:rPr>
        <w:t xml:space="preserve"> O Projeto de Vida é uma ferramenta metodológica que ajuda a superar a fragmentação </w:t>
      </w:r>
      <w:r w:rsidR="009E0090" w:rsidRPr="00B33BB1">
        <w:rPr>
          <w:rFonts w:ascii="Arial" w:hAnsi="Arial" w:cs="Arial"/>
          <w:sz w:val="24"/>
          <w:szCs w:val="24"/>
        </w:rPr>
        <w:t>das</w:t>
      </w:r>
      <w:r w:rsidRPr="00B33BB1">
        <w:rPr>
          <w:rFonts w:ascii="Arial" w:hAnsi="Arial" w:cs="Arial"/>
          <w:sz w:val="24"/>
          <w:szCs w:val="24"/>
        </w:rPr>
        <w:t xml:space="preserve"> disciplina</w:t>
      </w:r>
      <w:r w:rsidR="009E0090" w:rsidRPr="00B33BB1">
        <w:rPr>
          <w:rFonts w:ascii="Arial" w:hAnsi="Arial" w:cs="Arial"/>
          <w:sz w:val="24"/>
          <w:szCs w:val="24"/>
        </w:rPr>
        <w:t>s</w:t>
      </w:r>
      <w:r w:rsidRPr="00B33BB1">
        <w:rPr>
          <w:rFonts w:ascii="Arial" w:hAnsi="Arial" w:cs="Arial"/>
          <w:sz w:val="24"/>
          <w:szCs w:val="24"/>
        </w:rPr>
        <w:t xml:space="preserve"> </w:t>
      </w:r>
      <w:r w:rsidR="009E0090" w:rsidRPr="00B33BB1">
        <w:rPr>
          <w:rFonts w:ascii="Arial" w:hAnsi="Arial" w:cs="Arial"/>
          <w:sz w:val="24"/>
          <w:szCs w:val="24"/>
        </w:rPr>
        <w:t>que os estudantes, de modo geral, vivenciam na escola. Além disso, é um articulador dos estudos às vivências e trabalhos das Unidades de Produção e Vida Familiar (</w:t>
      </w:r>
      <w:proofErr w:type="spellStart"/>
      <w:r w:rsidR="009E0090" w:rsidRPr="00B33BB1">
        <w:rPr>
          <w:rFonts w:ascii="Arial" w:hAnsi="Arial" w:cs="Arial"/>
          <w:sz w:val="24"/>
          <w:szCs w:val="24"/>
        </w:rPr>
        <w:t>UPVFs</w:t>
      </w:r>
      <w:proofErr w:type="spellEnd"/>
      <w:r w:rsidR="009E0090" w:rsidRPr="00B33BB1">
        <w:rPr>
          <w:rFonts w:ascii="Arial" w:hAnsi="Arial" w:cs="Arial"/>
          <w:sz w:val="24"/>
          <w:szCs w:val="24"/>
        </w:rPr>
        <w:t xml:space="preserve">) de suas famílias. Que formas de fazer isso na prática </w:t>
      </w:r>
      <w:r w:rsidR="00FF3703" w:rsidRPr="00B33BB1">
        <w:rPr>
          <w:rFonts w:ascii="Arial" w:hAnsi="Arial" w:cs="Arial"/>
          <w:sz w:val="24"/>
          <w:szCs w:val="24"/>
        </w:rPr>
        <w:t xml:space="preserve">da escola com </w:t>
      </w:r>
      <w:r w:rsidR="00B33BB1" w:rsidRPr="00B33BB1">
        <w:rPr>
          <w:rFonts w:ascii="Arial" w:hAnsi="Arial" w:cs="Arial"/>
          <w:sz w:val="24"/>
          <w:szCs w:val="24"/>
        </w:rPr>
        <w:t>o 1</w:t>
      </w:r>
      <w:r w:rsidR="00FF3703" w:rsidRPr="00B33BB1">
        <w:rPr>
          <w:rFonts w:ascii="Arial" w:hAnsi="Arial" w:cs="Arial"/>
          <w:sz w:val="24"/>
          <w:szCs w:val="24"/>
        </w:rPr>
        <w:t xml:space="preserve">º ano deste curso </w:t>
      </w:r>
      <w:r w:rsidR="009E0090" w:rsidRPr="00B33BB1">
        <w:rPr>
          <w:rFonts w:ascii="Arial" w:hAnsi="Arial" w:cs="Arial"/>
          <w:sz w:val="24"/>
          <w:szCs w:val="24"/>
        </w:rPr>
        <w:t>você, como professor, percebe que seja possível de se</w:t>
      </w:r>
      <w:r w:rsidR="00FF3703" w:rsidRPr="00B33BB1">
        <w:rPr>
          <w:rFonts w:ascii="Arial" w:hAnsi="Arial" w:cs="Arial"/>
          <w:sz w:val="24"/>
          <w:szCs w:val="24"/>
        </w:rPr>
        <w:t xml:space="preserve"> desenvolver</w:t>
      </w:r>
      <w:r w:rsidR="00E63D5F" w:rsidRPr="00B33BB1">
        <w:rPr>
          <w:rFonts w:ascii="Arial" w:hAnsi="Arial" w:cs="Arial"/>
          <w:sz w:val="24"/>
          <w:szCs w:val="24"/>
        </w:rPr>
        <w:t xml:space="preserve"> na sua escola?</w:t>
      </w:r>
    </w:p>
    <w:p w:rsidR="0070731F" w:rsidRPr="00B33BB1" w:rsidRDefault="0070731F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77344" w:rsidRPr="00B33BB1" w:rsidRDefault="00BF4BEE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b/>
          <w:bCs/>
          <w:sz w:val="24"/>
          <w:szCs w:val="24"/>
        </w:rPr>
        <w:lastRenderedPageBreak/>
        <w:t>Questão 3 -</w:t>
      </w:r>
      <w:r w:rsidRPr="00B33BB1">
        <w:rPr>
          <w:rFonts w:ascii="Arial" w:hAnsi="Arial" w:cs="Arial"/>
          <w:sz w:val="24"/>
          <w:szCs w:val="24"/>
        </w:rPr>
        <w:t xml:space="preserve"> </w:t>
      </w:r>
      <w:r w:rsidR="00E63D5F" w:rsidRPr="00B33BB1">
        <w:rPr>
          <w:rFonts w:ascii="Arial" w:hAnsi="Arial" w:cs="Arial"/>
          <w:sz w:val="24"/>
          <w:szCs w:val="24"/>
        </w:rPr>
        <w:t>Os textos lidos mostram</w:t>
      </w:r>
      <w:r w:rsidR="00FF3703" w:rsidRPr="00B33BB1">
        <w:rPr>
          <w:rFonts w:ascii="Arial" w:hAnsi="Arial" w:cs="Arial"/>
          <w:sz w:val="24"/>
          <w:szCs w:val="24"/>
        </w:rPr>
        <w:t xml:space="preserve"> como se desenvolveu o Projeto de </w:t>
      </w:r>
      <w:r w:rsidR="005A7FEE" w:rsidRPr="00B33BB1">
        <w:rPr>
          <w:rFonts w:ascii="Arial" w:hAnsi="Arial" w:cs="Arial"/>
          <w:sz w:val="24"/>
          <w:szCs w:val="24"/>
        </w:rPr>
        <w:t xml:space="preserve">Vida </w:t>
      </w:r>
      <w:r w:rsidR="00FF3703" w:rsidRPr="00B33BB1">
        <w:rPr>
          <w:rFonts w:ascii="Arial" w:hAnsi="Arial" w:cs="Arial"/>
          <w:sz w:val="24"/>
          <w:szCs w:val="24"/>
        </w:rPr>
        <w:t xml:space="preserve">nas referências </w:t>
      </w:r>
      <w:r w:rsidR="00B33BB1">
        <w:rPr>
          <w:rFonts w:ascii="Arial" w:hAnsi="Arial" w:cs="Arial"/>
          <w:sz w:val="24"/>
          <w:szCs w:val="24"/>
        </w:rPr>
        <w:t>d</w:t>
      </w:r>
      <w:r w:rsidR="00E63D5F" w:rsidRPr="00B33BB1">
        <w:rPr>
          <w:rFonts w:ascii="Arial" w:hAnsi="Arial" w:cs="Arial"/>
          <w:sz w:val="24"/>
          <w:szCs w:val="24"/>
        </w:rPr>
        <w:t>a região</w:t>
      </w:r>
      <w:r w:rsidR="00B33BB1">
        <w:rPr>
          <w:rFonts w:ascii="Arial" w:hAnsi="Arial" w:cs="Arial"/>
          <w:sz w:val="24"/>
          <w:szCs w:val="24"/>
        </w:rPr>
        <w:t xml:space="preserve"> e do estado</w:t>
      </w:r>
      <w:r w:rsidR="005A7FEE" w:rsidRPr="00B33BB1">
        <w:rPr>
          <w:rFonts w:ascii="Arial" w:hAnsi="Arial" w:cs="Arial"/>
          <w:sz w:val="24"/>
          <w:szCs w:val="24"/>
        </w:rPr>
        <w:t>. Foi possível perceber que não se trata de ficar apenas no cotidiano da vida e do trabalho da família mas, o  Projeto de Vida exige tratar de agroecologia, de políticas públicas, de bem-estar, de cultura do campo, de relações interpessoais, de segurança alimentar, da questão agrária, da concentração da riqueza, da comercialização, das agroindústrias, de férias</w:t>
      </w:r>
      <w:r w:rsidR="00E63D5F" w:rsidRPr="00B33BB1">
        <w:rPr>
          <w:rFonts w:ascii="Arial" w:hAnsi="Arial" w:cs="Arial"/>
          <w:sz w:val="24"/>
          <w:szCs w:val="24"/>
        </w:rPr>
        <w:t>,</w:t>
      </w:r>
      <w:r w:rsidR="005A7FEE" w:rsidRPr="00B33BB1">
        <w:rPr>
          <w:rFonts w:ascii="Arial" w:hAnsi="Arial" w:cs="Arial"/>
          <w:sz w:val="24"/>
          <w:szCs w:val="24"/>
        </w:rPr>
        <w:t xml:space="preserve"> também para quem mora e trabalha no campo, de formação tecnológica, de moradia, das relações sociais de classe entre outras... </w:t>
      </w:r>
      <w:r w:rsidR="00277344" w:rsidRPr="00B33BB1">
        <w:rPr>
          <w:rFonts w:ascii="Arial" w:hAnsi="Arial" w:cs="Arial"/>
          <w:sz w:val="24"/>
          <w:szCs w:val="24"/>
        </w:rPr>
        <w:t xml:space="preserve">Destaque quais disciplinas </w:t>
      </w:r>
      <w:r w:rsidR="00B33BB1">
        <w:rPr>
          <w:rFonts w:ascii="Arial" w:hAnsi="Arial" w:cs="Arial"/>
          <w:sz w:val="24"/>
          <w:szCs w:val="24"/>
        </w:rPr>
        <w:t xml:space="preserve">do NEM </w:t>
      </w:r>
      <w:r w:rsidR="00277344" w:rsidRPr="00B33BB1">
        <w:rPr>
          <w:rFonts w:ascii="Arial" w:hAnsi="Arial" w:cs="Arial"/>
          <w:sz w:val="24"/>
          <w:szCs w:val="24"/>
        </w:rPr>
        <w:t xml:space="preserve">tratam estes </w:t>
      </w:r>
      <w:r w:rsidR="005A7FEE" w:rsidRPr="00B33BB1">
        <w:rPr>
          <w:rFonts w:ascii="Arial" w:hAnsi="Arial" w:cs="Arial"/>
          <w:sz w:val="24"/>
          <w:szCs w:val="24"/>
        </w:rPr>
        <w:t>temas</w:t>
      </w:r>
      <w:r w:rsidR="00277344" w:rsidRPr="00B33BB1">
        <w:rPr>
          <w:rFonts w:ascii="Arial" w:hAnsi="Arial" w:cs="Arial"/>
          <w:sz w:val="24"/>
          <w:szCs w:val="24"/>
        </w:rPr>
        <w:t xml:space="preserve"> e que poderiam se articular </w:t>
      </w:r>
      <w:r w:rsidR="005A7FEE" w:rsidRPr="00B33BB1">
        <w:rPr>
          <w:rFonts w:ascii="Arial" w:hAnsi="Arial" w:cs="Arial"/>
          <w:sz w:val="24"/>
          <w:szCs w:val="24"/>
        </w:rPr>
        <w:t xml:space="preserve"> </w:t>
      </w:r>
      <w:r w:rsidR="00277344" w:rsidRPr="00B33BB1">
        <w:rPr>
          <w:rFonts w:ascii="Arial" w:hAnsi="Arial" w:cs="Arial"/>
          <w:sz w:val="24"/>
          <w:szCs w:val="24"/>
        </w:rPr>
        <w:t>ao Projeto de Vida</w:t>
      </w:r>
      <w:r w:rsidR="00320B53">
        <w:rPr>
          <w:rFonts w:ascii="Arial" w:hAnsi="Arial" w:cs="Arial"/>
          <w:sz w:val="24"/>
          <w:szCs w:val="24"/>
        </w:rPr>
        <w:t>.</w:t>
      </w:r>
      <w:r w:rsidR="00320B53" w:rsidRPr="00320B53">
        <w:rPr>
          <w:rFonts w:ascii="Arial" w:hAnsi="Arial" w:cs="Arial"/>
          <w:sz w:val="24"/>
          <w:szCs w:val="24"/>
        </w:rPr>
        <w:t xml:space="preserve"> </w:t>
      </w:r>
      <w:r w:rsidR="00320B53" w:rsidRPr="00B33BB1">
        <w:rPr>
          <w:rFonts w:ascii="Arial" w:hAnsi="Arial" w:cs="Arial"/>
          <w:sz w:val="24"/>
          <w:szCs w:val="24"/>
        </w:rPr>
        <w:t>Como poderemos pensar esta temática articulada às disciplinas de cada ano letivo de modo a contribuir para que cada estudante vá organizar seu Projeto de Vida e aprofundando os estudos?</w:t>
      </w:r>
    </w:p>
    <w:p w:rsidR="00277344" w:rsidRPr="00B33BB1" w:rsidRDefault="00277344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A70AB" w:rsidRPr="00B33BB1" w:rsidRDefault="00277344" w:rsidP="0075397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b/>
          <w:bCs/>
          <w:sz w:val="24"/>
          <w:szCs w:val="24"/>
        </w:rPr>
        <w:t xml:space="preserve">Questão 4 - </w:t>
      </w:r>
      <w:r w:rsidRPr="00B33BB1">
        <w:rPr>
          <w:rFonts w:ascii="Arial" w:hAnsi="Arial" w:cs="Arial"/>
          <w:sz w:val="24"/>
          <w:szCs w:val="24"/>
        </w:rPr>
        <w:t xml:space="preserve">Abaixo temos o desenho de um percurso formativo num </w:t>
      </w:r>
      <w:r w:rsidR="00320B53">
        <w:rPr>
          <w:rFonts w:ascii="Arial" w:hAnsi="Arial" w:cs="Arial"/>
          <w:sz w:val="24"/>
          <w:szCs w:val="24"/>
        </w:rPr>
        <w:t xml:space="preserve">dos </w:t>
      </w:r>
      <w:r w:rsidR="00320B53" w:rsidRPr="00B33BB1">
        <w:rPr>
          <w:rFonts w:ascii="Arial" w:hAnsi="Arial" w:cs="Arial"/>
          <w:sz w:val="24"/>
          <w:szCs w:val="24"/>
        </w:rPr>
        <w:t>curso</w:t>
      </w:r>
      <w:r w:rsidR="00320B53">
        <w:rPr>
          <w:rFonts w:ascii="Arial" w:hAnsi="Arial" w:cs="Arial"/>
          <w:sz w:val="24"/>
          <w:szCs w:val="24"/>
        </w:rPr>
        <w:t xml:space="preserve">s </w:t>
      </w:r>
      <w:r w:rsidR="00320B53" w:rsidRPr="00B33BB1">
        <w:rPr>
          <w:rFonts w:ascii="Arial" w:hAnsi="Arial" w:cs="Arial"/>
          <w:sz w:val="24"/>
          <w:szCs w:val="24"/>
        </w:rPr>
        <w:t>com</w:t>
      </w:r>
      <w:r w:rsidRPr="00B33BB1">
        <w:rPr>
          <w:rFonts w:ascii="Arial" w:hAnsi="Arial" w:cs="Arial"/>
          <w:sz w:val="24"/>
          <w:szCs w:val="24"/>
        </w:rPr>
        <w:t xml:space="preserve"> o Projeto de Vida.</w:t>
      </w:r>
      <w:r w:rsidR="00320B53">
        <w:rPr>
          <w:rFonts w:ascii="Arial" w:hAnsi="Arial" w:cs="Arial"/>
          <w:sz w:val="24"/>
          <w:szCs w:val="24"/>
        </w:rPr>
        <w:t xml:space="preserve"> </w:t>
      </w:r>
      <w:r w:rsidRPr="00B33BB1">
        <w:rPr>
          <w:rFonts w:ascii="Arial" w:hAnsi="Arial" w:cs="Arial"/>
          <w:sz w:val="24"/>
          <w:szCs w:val="24"/>
        </w:rPr>
        <w:t xml:space="preserve">Faça o desenho de uma possível proposta </w:t>
      </w:r>
      <w:r w:rsidR="00EA70AB" w:rsidRPr="00B33BB1">
        <w:rPr>
          <w:rFonts w:ascii="Arial" w:hAnsi="Arial" w:cs="Arial"/>
          <w:sz w:val="24"/>
          <w:szCs w:val="24"/>
        </w:rPr>
        <w:t xml:space="preserve">usando os diferentes passos </w:t>
      </w:r>
      <w:r w:rsidR="00320B53">
        <w:rPr>
          <w:rFonts w:ascii="Arial" w:hAnsi="Arial" w:cs="Arial"/>
          <w:sz w:val="24"/>
          <w:szCs w:val="24"/>
        </w:rPr>
        <w:t xml:space="preserve">do projeto </w:t>
      </w:r>
      <w:r w:rsidRPr="00B33BB1">
        <w:rPr>
          <w:rFonts w:ascii="Arial" w:hAnsi="Arial" w:cs="Arial"/>
          <w:sz w:val="24"/>
          <w:szCs w:val="24"/>
        </w:rPr>
        <w:t>e a</w:t>
      </w:r>
      <w:r w:rsidR="00EA70AB" w:rsidRPr="00B33BB1">
        <w:rPr>
          <w:rFonts w:ascii="Arial" w:hAnsi="Arial" w:cs="Arial"/>
          <w:sz w:val="24"/>
          <w:szCs w:val="24"/>
        </w:rPr>
        <w:t xml:space="preserve"> relação </w:t>
      </w:r>
      <w:r w:rsidRPr="00B33BB1">
        <w:rPr>
          <w:rFonts w:ascii="Arial" w:hAnsi="Arial" w:cs="Arial"/>
          <w:sz w:val="24"/>
          <w:szCs w:val="24"/>
        </w:rPr>
        <w:t xml:space="preserve">deles </w:t>
      </w:r>
      <w:r w:rsidR="00320B53">
        <w:rPr>
          <w:rFonts w:ascii="Arial" w:hAnsi="Arial" w:cs="Arial"/>
          <w:sz w:val="24"/>
          <w:szCs w:val="24"/>
        </w:rPr>
        <w:t>a cada ano</w:t>
      </w:r>
      <w:r w:rsidR="00EA70AB" w:rsidRPr="00B33BB1">
        <w:rPr>
          <w:rFonts w:ascii="Arial" w:hAnsi="Arial" w:cs="Arial"/>
          <w:sz w:val="24"/>
          <w:szCs w:val="24"/>
        </w:rPr>
        <w:t xml:space="preserve"> do curso</w:t>
      </w:r>
      <w:r w:rsidR="00B33BB1" w:rsidRPr="00B33BB1">
        <w:rPr>
          <w:rFonts w:ascii="Arial" w:hAnsi="Arial" w:cs="Arial"/>
          <w:sz w:val="24"/>
          <w:szCs w:val="24"/>
        </w:rPr>
        <w:t xml:space="preserve"> do NEM na sua escola.</w:t>
      </w:r>
    </w:p>
    <w:p w:rsidR="00B33BB1" w:rsidRPr="00B33BB1" w:rsidRDefault="00B33BB1" w:rsidP="00753971">
      <w:pPr>
        <w:spacing w:line="360" w:lineRule="auto"/>
        <w:rPr>
          <w:rFonts w:ascii="Arial" w:hAnsi="Arial" w:cs="Arial"/>
          <w:sz w:val="24"/>
          <w:szCs w:val="24"/>
        </w:rPr>
      </w:pPr>
    </w:p>
    <w:p w:rsidR="00EA70AB" w:rsidRPr="00B33BB1" w:rsidRDefault="00277344">
      <w:pPr>
        <w:rPr>
          <w:rFonts w:ascii="Arial" w:hAnsi="Arial" w:cs="Arial"/>
          <w:sz w:val="24"/>
          <w:szCs w:val="24"/>
        </w:rPr>
      </w:pPr>
      <w:r w:rsidRPr="00B33BB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E5623CA" wp14:editId="74C1322C">
            <wp:extent cx="5400040" cy="3227070"/>
            <wp:effectExtent l="0" t="0" r="0" b="0"/>
            <wp:docPr id="4" name="Espaço Reservado para Conteúdo 3">
              <a:extLst xmlns:a="http://schemas.openxmlformats.org/drawingml/2006/main">
                <a:ext uri="{FF2B5EF4-FFF2-40B4-BE49-F238E27FC236}">
                  <a16:creationId xmlns:a16="http://schemas.microsoft.com/office/drawing/2014/main" id="{5D12335E-9305-4911-A16A-017BDA88BC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>
                      <a:extLst>
                        <a:ext uri="{FF2B5EF4-FFF2-40B4-BE49-F238E27FC236}">
                          <a16:creationId xmlns:a16="http://schemas.microsoft.com/office/drawing/2014/main" id="{5D12335E-9305-4911-A16A-017BDA88BC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0AB" w:rsidRPr="00B33BB1" w:rsidSect="00753971">
      <w:headerReference w:type="default" r:id="rId7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787" w:rsidRDefault="00792787" w:rsidP="00753971">
      <w:pPr>
        <w:spacing w:after="0" w:line="240" w:lineRule="auto"/>
      </w:pPr>
      <w:r>
        <w:separator/>
      </w:r>
    </w:p>
  </w:endnote>
  <w:endnote w:type="continuationSeparator" w:id="0">
    <w:p w:rsidR="00792787" w:rsidRDefault="00792787" w:rsidP="0075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aramond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787" w:rsidRDefault="00792787" w:rsidP="00753971">
      <w:pPr>
        <w:spacing w:after="0" w:line="240" w:lineRule="auto"/>
      </w:pPr>
      <w:r>
        <w:separator/>
      </w:r>
    </w:p>
  </w:footnote>
  <w:footnote w:type="continuationSeparator" w:id="0">
    <w:p w:rsidR="00792787" w:rsidRDefault="00792787" w:rsidP="00753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971" w:rsidRDefault="00753971" w:rsidP="00753971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05A19DF2" wp14:editId="2434EFC2">
          <wp:extent cx="7555218" cy="1318260"/>
          <wp:effectExtent l="0" t="0" r="8255" b="0"/>
          <wp:docPr id="7" name="Imagem 7" descr="E:\Dados Usuário\Desktop\UNIOESTE 2020\Pesquisa\GEFHEMP\LOGO GEFHEM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E:\Dados Usuário\Desktop\UNIOESTE 2020\Pesquisa\GEFHEMP\LOGO GEFHEM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5432" cy="1368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AB"/>
    <w:rsid w:val="0004519B"/>
    <w:rsid w:val="00277344"/>
    <w:rsid w:val="00320B53"/>
    <w:rsid w:val="005A7FEE"/>
    <w:rsid w:val="00611ACC"/>
    <w:rsid w:val="0070731F"/>
    <w:rsid w:val="00753971"/>
    <w:rsid w:val="00792787"/>
    <w:rsid w:val="009E0090"/>
    <w:rsid w:val="00B33BB1"/>
    <w:rsid w:val="00BF4BEE"/>
    <w:rsid w:val="00E12DFC"/>
    <w:rsid w:val="00E63D5F"/>
    <w:rsid w:val="00EA70AB"/>
    <w:rsid w:val="00FF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E49EFAC-0280-419E-A22D-8E4862DF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0AB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EA70AB"/>
    <w:rPr>
      <w:rFonts w:ascii="AGaramond-Regular" w:hAnsi="AGaramond-Regular" w:hint="default"/>
      <w:b w:val="0"/>
      <w:bCs w:val="0"/>
      <w:i w:val="0"/>
      <w:iCs w:val="0"/>
      <w:color w:val="231F20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753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53971"/>
  </w:style>
  <w:style w:type="paragraph" w:styleId="Rodap">
    <w:name w:val="footer"/>
    <w:basedOn w:val="Normal"/>
    <w:link w:val="RodapChar"/>
    <w:uiPriority w:val="99"/>
    <w:unhideWhenUsed/>
    <w:rsid w:val="00753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53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</dc:creator>
  <cp:keywords/>
  <dc:description/>
  <cp:lastModifiedBy>Carlos Antonio Bonamigo</cp:lastModifiedBy>
  <cp:revision>4</cp:revision>
  <dcterms:created xsi:type="dcterms:W3CDTF">2022-04-05T10:06:00Z</dcterms:created>
  <dcterms:modified xsi:type="dcterms:W3CDTF">2022-04-05T10:08:00Z</dcterms:modified>
</cp:coreProperties>
</file>